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B9" w:rsidRDefault="00CD7ED8">
      <w:pPr>
        <w:jc w:val="both"/>
        <w:rPr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6210300" cy="1101654"/>
            <wp:effectExtent l="0" t="0" r="0" b="0"/>
            <wp:docPr id="1243416794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7AB9" w:rsidRDefault="00CD7ED8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B17AB9" w:rsidRDefault="00B17AB9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i/>
          <w:sz w:val="22"/>
          <w:szCs w:val="22"/>
        </w:rPr>
      </w:pPr>
    </w:p>
    <w:p w:rsidR="00B17AB9" w:rsidRDefault="00CD7ED8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sz w:val="24"/>
          <w:szCs w:val="24"/>
        </w:rPr>
        <w:t>OGGETTO: DICHIARAZIONE DI INSUSSISTENZA CAUSE OSTATIVE PER IL RUOLO DI ESPERTO E/O TUTOR</w:t>
      </w:r>
    </w:p>
    <w:p w:rsidR="00CD7ED8" w:rsidRDefault="00CD7ED8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AVVISO 4016 DEL 6.11.2024</w:t>
      </w:r>
    </w:p>
    <w:p w:rsidR="00B17AB9" w:rsidRDefault="00B17AB9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i/>
          <w:sz w:val="24"/>
          <w:szCs w:val="24"/>
        </w:rPr>
      </w:pPr>
      <w:bookmarkStart w:id="1" w:name="_GoBack"/>
      <w:bookmarkEnd w:id="1"/>
    </w:p>
    <w:p w:rsidR="00B17AB9" w:rsidRDefault="00CD7ED8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sottoscritto 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17AB9" w:rsidRDefault="00B17AB9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B17AB9" w:rsidRDefault="00CD7ED8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Nato a _______________ il______________ residente a_____________ Provincia di _________</w:t>
      </w:r>
    </w:p>
    <w:p w:rsidR="00B17AB9" w:rsidRDefault="00B17AB9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B17AB9" w:rsidRDefault="00CD7ED8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Via________________________________________________ Codice Fiscale __________________ </w:t>
      </w:r>
    </w:p>
    <w:p w:rsidR="00B17AB9" w:rsidRDefault="00B17AB9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B17AB9" w:rsidRDefault="00CD7ED8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Partecipante alla selezi</w:t>
      </w:r>
      <w:r>
        <w:rPr>
          <w:rFonts w:ascii="Calibri" w:eastAsia="Calibri" w:hAnsi="Calibri" w:cs="Calibri"/>
          <w:b/>
          <w:sz w:val="22"/>
          <w:szCs w:val="22"/>
        </w:rPr>
        <w:t>one in qualità di ______________________________ nel progetto di cui in oggetto</w:t>
      </w:r>
    </w:p>
    <w:p w:rsidR="00B17AB9" w:rsidRDefault="00B17AB9">
      <w:pPr>
        <w:keepNext/>
        <w:keepLines/>
        <w:widowControl w:val="0"/>
        <w:rPr>
          <w:rFonts w:ascii="Calibri" w:eastAsia="Calibri" w:hAnsi="Calibri" w:cs="Calibri"/>
          <w:sz w:val="22"/>
          <w:szCs w:val="22"/>
        </w:rPr>
      </w:pPr>
    </w:p>
    <w:p w:rsidR="00B17AB9" w:rsidRDefault="00CD7ED8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</w:t>
      </w:r>
    </w:p>
    <w:p w:rsidR="00B17AB9" w:rsidRDefault="00CD7ED8">
      <w:pPr>
        <w:spacing w:before="120" w:after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 sensi dell’art. 75 del d.P.R. n. 445 del 28 dicembre 2000 consapevole degli artt. 46 e 47 del d.P.R. n. 445 del 28 dicembre 2000:</w:t>
      </w:r>
    </w:p>
    <w:p w:rsidR="00B17AB9" w:rsidRDefault="00CD7ED8">
      <w:pPr>
        <w:numPr>
          <w:ilvl w:val="0"/>
          <w:numId w:val="1"/>
        </w:numPr>
        <w:spacing w:before="12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:rsidR="00B17AB9" w:rsidRDefault="00B17AB9">
      <w:pPr>
        <w:ind w:left="284" w:hanging="284"/>
        <w:jc w:val="both"/>
        <w:rPr>
          <w:rFonts w:ascii="Calibri" w:eastAsia="Calibri" w:hAnsi="Calibri" w:cs="Calibri"/>
        </w:rPr>
      </w:pPr>
    </w:p>
    <w:p w:rsidR="00B17AB9" w:rsidRDefault="00CD7ED8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avere, direttamente o indirettamente, un interesse finanziario, economico o altro interesse personale nel proc</w:t>
      </w:r>
      <w:r>
        <w:rPr>
          <w:rFonts w:ascii="Calibri" w:eastAsia="Calibri" w:hAnsi="Calibri" w:cs="Calibri"/>
        </w:rPr>
        <w:t xml:space="preserve">edimento in esame ai sensi e per gli effetti di quanto  </w:t>
      </w:r>
    </w:p>
    <w:p w:rsidR="00B17AB9" w:rsidRDefault="00CD7ED8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coinvolge interessi propri;</w:t>
      </w:r>
    </w:p>
    <w:p w:rsidR="00B17AB9" w:rsidRDefault="00CD7ED8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coinvolge interessi di parenti, affini entro il secondo grado, del coniuge o di conviventi, oppure di persone con le quali abbia rapporti di frequentazione abituale;</w:t>
      </w:r>
    </w:p>
    <w:p w:rsidR="00B17AB9" w:rsidRDefault="00CD7ED8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coinvolge interessi di soggetti od organizzazioni con cui egli o il coniuge abbia </w:t>
      </w:r>
      <w:r>
        <w:rPr>
          <w:rFonts w:ascii="Calibri" w:eastAsia="Calibri" w:hAnsi="Calibri" w:cs="Calibri"/>
        </w:rPr>
        <w:t>causa pendente o grave inimicizia o rapporti di credito o debito significativi;</w:t>
      </w:r>
    </w:p>
    <w:p w:rsidR="00B17AB9" w:rsidRDefault="00CD7ED8">
      <w:pPr>
        <w:numPr>
          <w:ilvl w:val="0"/>
          <w:numId w:val="2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coinvolge interessi di soggetti od organizzazioni di cui sia tutore, curatore, procuratore o agente, titolare effettivo, ovvero di enti, associazioni anche non riconosciute</w:t>
      </w:r>
      <w:r>
        <w:rPr>
          <w:rFonts w:ascii="Calibri" w:eastAsia="Calibri" w:hAnsi="Calibri" w:cs="Calibri"/>
        </w:rPr>
        <w:t>, comitati, società o stabilimenti di cui sia amministratore o gerente o dirigente;</w:t>
      </w:r>
    </w:p>
    <w:p w:rsidR="00B17AB9" w:rsidRDefault="00B17AB9">
      <w:pPr>
        <w:ind w:left="284" w:hanging="284"/>
        <w:jc w:val="both"/>
        <w:rPr>
          <w:rFonts w:ascii="Calibri" w:eastAsia="Calibri" w:hAnsi="Calibri" w:cs="Calibri"/>
        </w:rPr>
      </w:pPr>
    </w:p>
    <w:p w:rsidR="00B17AB9" w:rsidRDefault="00CD7ED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non sussistono diverse ragioni di opportunità che si frappongano al conferimento dell’incarico in questione;</w:t>
      </w:r>
    </w:p>
    <w:p w:rsidR="00B17AB9" w:rsidRDefault="00B17AB9">
      <w:pPr>
        <w:spacing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B17AB9" w:rsidRDefault="00CD7ED8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piena cognizione del D.M. 26 aprile 2022, n</w:t>
      </w:r>
      <w:r>
        <w:rPr>
          <w:rFonts w:ascii="Calibri" w:eastAsia="Calibri" w:hAnsi="Calibri" w:cs="Calibri"/>
        </w:rPr>
        <w:t>. 105, recante il Codice di Comportamento dei dipendenti del Ministero dell’istruzione e del merito;</w:t>
      </w:r>
    </w:p>
    <w:p w:rsidR="00B17AB9" w:rsidRDefault="00B17AB9">
      <w:pPr>
        <w:ind w:left="284" w:hanging="284"/>
        <w:rPr>
          <w:rFonts w:ascii="Calibri" w:eastAsia="Calibri" w:hAnsi="Calibri" w:cs="Calibri"/>
        </w:rPr>
      </w:pPr>
    </w:p>
    <w:p w:rsidR="00B17AB9" w:rsidRDefault="00CD7ED8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 comunicare tempestivamente all’Istituzione scolastica eventuali variazioni che dovessero intervenire nel corso dello svolgimento dell’inca</w:t>
      </w:r>
      <w:r>
        <w:rPr>
          <w:rFonts w:ascii="Calibri" w:eastAsia="Calibri" w:hAnsi="Calibri" w:cs="Calibri"/>
        </w:rPr>
        <w:t>rico;</w:t>
      </w:r>
    </w:p>
    <w:p w:rsidR="00B17AB9" w:rsidRDefault="00B17AB9">
      <w:pPr>
        <w:ind w:left="284" w:hanging="284"/>
        <w:jc w:val="both"/>
        <w:rPr>
          <w:rFonts w:ascii="Calibri" w:eastAsia="Calibri" w:hAnsi="Calibri" w:cs="Calibri"/>
        </w:rPr>
      </w:pPr>
    </w:p>
    <w:p w:rsidR="00B17AB9" w:rsidRDefault="00CD7ED8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altresì a comunicare all’Istituzione scolastica qualsiasi altra circostanza sopravvenuta di carattere ostativo rispetto all’espletamento dell’incarico;</w:t>
      </w:r>
    </w:p>
    <w:p w:rsidR="00B17AB9" w:rsidRDefault="00B17AB9">
      <w:pPr>
        <w:ind w:left="284" w:hanging="284"/>
        <w:rPr>
          <w:rFonts w:ascii="Calibri" w:eastAsia="Calibri" w:hAnsi="Calibri" w:cs="Calibri"/>
        </w:rPr>
      </w:pPr>
    </w:p>
    <w:p w:rsidR="00B17AB9" w:rsidRDefault="00CD7ED8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di essere stato informato, ai sensi dell’art. 13 del Regolamento (UE) 2016/679 del</w:t>
      </w:r>
      <w:r>
        <w:rPr>
          <w:rFonts w:ascii="Calibri" w:eastAsia="Calibri" w:hAnsi="Calibri" w:cs="Calibri"/>
        </w:rPr>
        <w:t xml:space="preserve"> Parlamento europeo e del Consiglio del 27 aprile 2016 e del decreto legislativo 30 giugno 2003, n. 196, circa il trattamento dei dati personali raccolti e, in particolare, che tali dati saranno trattati, anche con strumenti informatici, esclusivamente per</w:t>
      </w:r>
      <w:r>
        <w:rPr>
          <w:rFonts w:ascii="Calibri" w:eastAsia="Calibri" w:hAnsi="Calibri" w:cs="Calibri"/>
        </w:rPr>
        <w:t xml:space="preserve"> le finalità per le quali le presenti dichiarazioni vengono rese e fornisce il relativo consenso;</w:t>
      </w:r>
    </w:p>
    <w:p w:rsidR="00B17AB9" w:rsidRDefault="00B17AB9">
      <w:pPr>
        <w:rPr>
          <w:rFonts w:ascii="Calibri" w:eastAsia="Calibri" w:hAnsi="Calibri" w:cs="Calibri"/>
          <w:b/>
          <w:sz w:val="22"/>
          <w:szCs w:val="22"/>
        </w:rPr>
      </w:pPr>
    </w:p>
    <w:p w:rsidR="00B17AB9" w:rsidRDefault="00CD7ED8">
      <w:pPr>
        <w:tabs>
          <w:tab w:val="left" w:pos="658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Firmato</w:t>
      </w:r>
    </w:p>
    <w:p w:rsidR="00B17AB9" w:rsidRDefault="00CD7ED8">
      <w:pPr>
        <w:tabs>
          <w:tab w:val="left" w:pos="658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B17AB9" w:rsidRDefault="00CD7ED8">
      <w:pPr>
        <w:tabs>
          <w:tab w:val="left" w:pos="6585"/>
        </w:tabs>
        <w:ind w:left="6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</w:t>
      </w:r>
    </w:p>
    <w:p w:rsidR="00B17AB9" w:rsidRDefault="00B17AB9">
      <w:pPr>
        <w:rPr>
          <w:rFonts w:ascii="Calibri" w:eastAsia="Calibri" w:hAnsi="Calibri" w:cs="Calibri"/>
        </w:rPr>
      </w:pPr>
    </w:p>
    <w:sectPr w:rsidR="00B17AB9">
      <w:footerReference w:type="even" r:id="rId9"/>
      <w:pgSz w:w="11907" w:h="16839"/>
      <w:pgMar w:top="720" w:right="720" w:bottom="720" w:left="720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7ED8">
      <w:r>
        <w:separator/>
      </w:r>
    </w:p>
  </w:endnote>
  <w:endnote w:type="continuationSeparator" w:id="0">
    <w:p w:rsidR="00000000" w:rsidRDefault="00CD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B9" w:rsidRDefault="00CD7E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17AB9" w:rsidRDefault="00B17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17AB9" w:rsidRDefault="00B17AB9"/>
  <w:p w:rsidR="00B17AB9" w:rsidRDefault="00B17A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7ED8">
      <w:r>
        <w:separator/>
      </w:r>
    </w:p>
  </w:footnote>
  <w:footnote w:type="continuationSeparator" w:id="0">
    <w:p w:rsidR="00000000" w:rsidRDefault="00CD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E62"/>
    <w:multiLevelType w:val="multilevel"/>
    <w:tmpl w:val="BEE26D3C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C85045"/>
    <w:multiLevelType w:val="multilevel"/>
    <w:tmpl w:val="7DCC6F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B9"/>
    <w:rsid w:val="00B17AB9"/>
    <w:rsid w:val="00C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47806-AD87-4FFB-BC04-857AF24B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752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rsid w:val="006B7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75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B752A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AEEbzYmCr0RHDItQxjeOnoGRg==">CgMxLjAyCGguZ2pkZ3hzOAByITFqT051TzROZDl4UFBvMFVTWktuSG1iV3NxcWE3TUVQMA==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2024-11-18T08:20:00Z</dcterms:created>
  <dcterms:modified xsi:type="dcterms:W3CDTF">2024-11-18T08:20:00Z</dcterms:modified>
</cp:coreProperties>
</file>